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在线续费开票接口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本文档包含在线续费流程中供前端使用的五个开票接口：开票抬头查询、开票申请提交、单订单及批量开票进度查询和电子发票下载。</w:t>
      </w:r>
    </w:p>
    <w:p>
      <w:pPr>
        <w:pStyle w:val="Heading1"/>
      </w:pPr>
      <w:r>
        <w:t>通用约定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接口前缀：</w:t>
      </w:r>
      <w:r>
        <w:rPr>
          <w:rFonts w:ascii="Menlo" w:hAnsi="Menlo"/>
          <w:color w:val="444444"/>
          <w:sz w:val="20"/>
        </w:rPr>
        <w:t>/v3/console/package-renewal-order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接口需要使用控制台现有的登录态调用。用户身份和订单归属由服务端从登录态取得，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无需且不能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在请求中传入 </w:t>
      </w:r>
      <w:r>
        <w:rPr>
          <w:rFonts w:ascii="Menlo" w:hAnsi="Menlo"/>
          <w:color w:val="444444"/>
          <w:sz w:val="20"/>
        </w:rPr>
        <w:t>unionId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请求的 </w:t>
      </w:r>
      <w:r>
        <w:rPr>
          <w:rFonts w:ascii="Menlo" w:hAnsi="Menlo"/>
          <w:color w:val="444444"/>
          <w:sz w:val="20"/>
        </w:rPr>
        <w:t>Content-Type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application/json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成功响应统一为：</w:t>
      </w:r>
      <w:r>
        <w:rPr>
          <w:rFonts w:ascii="Menlo" w:hAnsi="Menlo"/>
          <w:color w:val="444444"/>
          <w:sz w:val="20"/>
        </w:rPr>
        <w:t>{ "code": 200, "status": "success", "data": ... }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失败响应的 </w:t>
      </w:r>
      <w:r>
        <w:rPr>
          <w:rFonts w:ascii="Menlo" w:hAnsi="Menlo"/>
          <w:color w:val="444444"/>
          <w:sz w:val="20"/>
        </w:rPr>
        <w:t>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 </w:t>
      </w:r>
      <w:r>
        <w:rPr>
          <w:rFonts w:ascii="Menlo" w:hAnsi="Menlo"/>
          <w:color w:val="444444"/>
          <w:sz w:val="20"/>
        </w:rPr>
        <w:t>error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，错误详情位于 </w:t>
      </w:r>
      <w:r>
        <w:rPr>
          <w:rFonts w:ascii="Menlo" w:hAnsi="Menlo"/>
          <w:color w:val="444444"/>
          <w:sz w:val="20"/>
        </w:rPr>
        <w:t>error.code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error.desc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。前端应使用 </w:t>
      </w:r>
      <w:r>
        <w:rPr>
          <w:rFonts w:ascii="Menlo" w:hAnsi="Menlo"/>
          <w:color w:val="444444"/>
          <w:sz w:val="20"/>
        </w:rPr>
        <w:t>status === "success"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判断业务成功。</w:t>
      </w:r>
    </w:p>
    <w:p>
      <w:pPr>
        <w:pStyle w:val="Heading1"/>
      </w:pPr>
      <w:r>
        <w:t>订单列表开票资格字段</w:t>
      </w:r>
    </w:p>
    <w:p>
      <w:r>
        <w:rPr>
          <w:rFonts w:ascii="Menlo" w:hAnsi="Menlo"/>
          <w:color w:val="444444"/>
          <w:sz w:val="20"/>
        </w:rPr>
        <w:t>GET /v3/console/package-renewal-order/list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的每个订单项新增以下字段：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canApplyInvoice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是否可申请在线发票。仅当订单为 </w:t>
            </w:r>
            <w:r>
              <w:rPr>
                <w:rFonts w:ascii="Menlo" w:hAnsi="Menlo"/>
                <w:color w:val="444444"/>
                <w:sz w:val="17"/>
              </w:rPr>
              <w:t>live_console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在线续费订单、支付状态为支付成功，且创建时间不早于 </w:t>
            </w:r>
            <w:r>
              <w:rPr>
                <w:rFonts w:ascii="Menlo" w:hAnsi="Menlo"/>
                <w:color w:val="444444"/>
                <w:sz w:val="17"/>
              </w:rPr>
              <w:t>ONLINE_INVOICE_LAUNCH_AT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配置的上线时间时为 </w:t>
            </w:r>
            <w:r>
              <w:rPr>
                <w:rFonts w:ascii="Menlo" w:hAnsi="Menlo"/>
                <w:color w:val="444444"/>
                <w:sz w:val="17"/>
              </w:rPr>
              <w:t>true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invoiceApplicationStatus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当前发票申请状态。</w:t>
            </w:r>
            <w:r>
              <w:rPr>
                <w:rFonts w:ascii="Menlo" w:hAnsi="Menlo"/>
                <w:color w:val="444444"/>
                <w:sz w:val="17"/>
              </w:rPr>
              <w:t>canApplyInvoice=false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时为 </w:t>
            </w:r>
            <w:r>
              <w:rPr>
                <w:rFonts w:ascii="Menlo" w:hAnsi="Menlo"/>
                <w:color w:val="444444"/>
                <w:sz w:val="17"/>
              </w:rPr>
              <w:t>null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；可开票但未申请时为 </w:t>
            </w:r>
            <w:r>
              <w:rPr>
                <w:rFonts w:ascii="Menlo" w:hAnsi="Menlo"/>
                <w:color w:val="444444"/>
                <w:sz w:val="17"/>
              </w:rPr>
              <w:t>NOT_APPLIED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；已申请时为 </w:t>
            </w:r>
            <w:r>
              <w:rPr>
                <w:rFonts w:ascii="Menlo" w:hAnsi="Menlo"/>
                <w:color w:val="444444"/>
                <w:sz w:val="17"/>
              </w:rPr>
              <w:t>PROCESSING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（处理中）、</w:t>
            </w:r>
            <w:r>
              <w:rPr>
                <w:rFonts w:ascii="Menlo" w:hAnsi="Menlo"/>
                <w:color w:val="444444"/>
                <w:sz w:val="17"/>
              </w:rPr>
              <w:t>ISSUED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（已开票）或 </w:t>
            </w:r>
            <w:r>
              <w:rPr>
                <w:rFonts w:ascii="Menlo" w:hAnsi="Menlo"/>
                <w:color w:val="444444"/>
                <w:sz w:val="17"/>
              </w:rPr>
              <w:t>FAILED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（申请失败）。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前端仅对 </w:t>
      </w:r>
      <w:r>
        <w:rPr>
          <w:rFonts w:ascii="Menlo" w:hAnsi="Menlo"/>
          <w:color w:val="444444"/>
          <w:sz w:val="20"/>
        </w:rPr>
        <w:t>canApplyInvoice=true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的订单处理发票入口：</w:t>
      </w:r>
      <w:r>
        <w:rPr>
          <w:rFonts w:ascii="Menlo" w:hAnsi="Menlo"/>
          <w:color w:val="444444"/>
          <w:sz w:val="20"/>
        </w:rPr>
        <w:t>NOT_APPLIED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显示“申请开票”，</w:t>
      </w:r>
      <w:r>
        <w:rPr>
          <w:rFonts w:ascii="Menlo" w:hAnsi="Menlo"/>
          <w:color w:val="444444"/>
          <w:sz w:val="20"/>
        </w:rPr>
        <w:t>ISSUED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显示“下载发票”，其余状态展示申请进度。批量查询接口可用于局部刷新状态。</w:t>
      </w:r>
    </w:p>
    <w:p>
      <w:pPr>
        <w:pStyle w:val="Heading1"/>
      </w:pPr>
      <w:r>
        <w:t>服务端状态同步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客户提交申请后，申请状态先为 </w:t>
      </w:r>
      <w:r>
        <w:rPr>
          <w:rFonts w:ascii="Menlo" w:hAnsi="Menlo"/>
          <w:color w:val="444444"/>
          <w:sz w:val="20"/>
        </w:rPr>
        <w:t>PROCESSING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。支付服务会按 </w:t>
      </w:r>
      <w:r>
        <w:rPr>
          <w:rFonts w:ascii="Menlo" w:hAnsi="Menlo"/>
          <w:color w:val="444444"/>
          <w:sz w:val="20"/>
        </w:rPr>
        <w:t>ONLINE_INVOICE_POLL_INTERVAL_SECONDS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配置周期轮询 PCS/CRM，并将 </w:t>
      </w:r>
      <w:r>
        <w:rPr>
          <w:rFonts w:ascii="Menlo" w:hAnsi="Menlo"/>
          <w:color w:val="444444"/>
          <w:sz w:val="20"/>
        </w:rPr>
        <w:t>ISSUED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FAILED</w:t>
      </w:r>
      <w:r>
        <w:rPr>
          <w:rFonts w:ascii="Source Han Sans SC" w:hAnsi="Source Han Sans SC" w:eastAsia="Source Han Sans SC" w:cs="Source Han Sans SC" w:hint="eastAsia"/>
          <w:sz w:val="21"/>
        </w:rPr>
        <w:t>、发票号码、PDF 地址和失败原因写回申请表；终态不再轮询。轮询采用数据库租约，避免多实例重复更新同一申请。前端不需要依赖页面刷新来推进状态。</w:t>
      </w:r>
    </w:p>
    <w:p>
      <w:pPr>
        <w:pStyle w:val="Heading1"/>
      </w:pPr>
      <w:r>
        <w:t>1. 查询历史开票抬头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按公司名称查询 CRM 中已有的开票抬头，用于自动回填纳税人识别号。未查询到记录时返回空数组，不代表请求失败。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</w:t>
      </w:r>
    </w:p>
    <w:p>
      <w:r>
        <w:rPr>
          <w:rFonts w:ascii="Menlo" w:hAnsi="Menlo"/>
          <w:color w:val="444444"/>
          <w:sz w:val="20"/>
        </w:rPr>
        <w:t>GET /v3/console/package-renewal-order/invoice-title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companyName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公司名称；按完整名称查询。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/v3/console/package-renewal-order/invoice-title?companyName=广州保利云科技有限公司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</w:p>
    <w:p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为数组：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companyName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开票抬头（公司名称）。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taxpayerId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纳税人识别号。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响应示例：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[</w:t>
        <w:br/>
        <w:t xml:space="preserve">    {</w:t>
        <w:br/>
        <w:t xml:space="preserve">      "companyName": "广州保利云科技有限公司",</w:t>
        <w:br/>
        <w:t xml:space="preserve">      "taxpayerId": "91440101MA5XXXXXXX"</w:t>
        <w:br/>
        <w:t xml:space="preserve">    }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前端建议在用户完成公司名称输入后调用；若返回多条记录，允许用户选择对应的纳税人识别号。</w:t>
      </w:r>
    </w:p>
    <w:p>
      <w:pPr>
        <w:pStyle w:val="Heading1"/>
      </w:pPr>
      <w:r>
        <w:t>2. 提交开票申请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为当前登录用户的在线续费订单提交电子发票申请。服务端会校验订单归属及可开票条件，并对同一订单的重复提交进行幂等处理。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</w:t>
      </w:r>
    </w:p>
    <w:p>
      <w:r>
        <w:rPr>
          <w:rFonts w:ascii="Menlo" w:hAnsi="Menlo"/>
          <w:color w:val="444444"/>
          <w:sz w:val="20"/>
        </w:rPr>
        <w:t>POST /v3/console/package-renewal-order/invoice-application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在线续费订单 ID。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发票类型：</w:t>
            </w:r>
            <w:r>
              <w:rPr>
                <w:rFonts w:ascii="Menlo" w:hAnsi="Menlo"/>
                <w:color w:val="444444"/>
                <w:sz w:val="17"/>
              </w:rPr>
              <w:t>VAT_SPECIAL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（增值税专用发票）或 </w:t>
            </w:r>
            <w:r>
              <w:rPr>
                <w:rFonts w:ascii="Menlo" w:hAnsi="Menlo"/>
                <w:color w:val="444444"/>
                <w:sz w:val="17"/>
              </w:rPr>
              <w:t>VAT_NORMAL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（增值税普通发票）。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companyName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开票抬头（公司名称），不能为空。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taxpayerId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纳税人识别号，不能为空。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"orderId": "renewal_order_123456",</w:t>
        <w:br/>
        <w:t xml:space="preserve">  "invoiceType": "VAT_NORMAL",</w:t>
        <w:br/>
        <w:t xml:space="preserve">  "companyName": "广州保利云科技有限公司",</w:t>
        <w:br/>
        <w:t xml:space="preserve">  "taxpayerId": "91440101MA5XXXXXXX"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</w:p>
    <w:p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为开票申请信息：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续费订单 ID。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requestNo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开票申请流水号，用于关联本次申请。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发票类型，取值同请求参数。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companyName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开票抬头。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taxpayerId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纳税人识别号。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amountCent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开票金额，单位为分；展示金额需除以 </w:t>
            </w:r>
            <w:r>
              <w:rPr>
                <w:rFonts w:ascii="Menlo" w:hAnsi="Menlo"/>
                <w:color w:val="444444"/>
                <w:sz w:val="17"/>
              </w:rPr>
              <w:t>100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开票状态码；状态枚举以服务端返回为准。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开票状态名称，前端可直接用于展示。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invoiceApplicationStatus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与订单列表一致的状态枚举：</w:t>
            </w:r>
            <w:r>
              <w:rPr>
                <w:rFonts w:ascii="Menlo" w:hAnsi="Menlo"/>
                <w:color w:val="444444"/>
                <w:sz w:val="17"/>
              </w:rPr>
              <w:t>NOT_APPLIED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PROCESSING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ISSUED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FAILED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。有申请记录时不会返回 </w:t>
            </w:r>
            <w:r>
              <w:rPr>
                <w:rFonts w:ascii="Menlo" w:hAnsi="Menlo"/>
                <w:color w:val="444444"/>
                <w:sz w:val="17"/>
              </w:rPr>
              <w:t>NOT_APPLIED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发票号码；未开票时可能为空。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pdfUrl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电子发票 PDF 地址；未开票时可能为空。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failureReason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开票失败原因；仅失败时可能返回。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响应示例：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"orderId": "renewal_order_123456",</w:t>
        <w:br/>
        <w:t xml:space="preserve">    "requestNo": "invoice_request_123456",</w:t>
        <w:br/>
        <w:t xml:space="preserve">    "invoiceType": "VAT_NORMAL",</w:t>
        <w:br/>
        <w:t xml:space="preserve">    "companyName": "广州保利云科技有限公司",</w:t>
        <w:br/>
        <w:t xml:space="preserve">    "taxpayerId": "91440101MA5XXXXXXX",</w:t>
        <w:br/>
        <w:t xml:space="preserve">    "amountCent": 99800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示例仅展示核心字段；实际响应会按上表返回开票状态及发票信息。提交前应禁用重复点击；即使因网络重试重复提交，服务端也会按订单处理幂等。申请提交成功仅表示申请已受理。</w:t>
      </w:r>
    </w:p>
    <w:p>
      <w:pPr>
        <w:pStyle w:val="Heading1"/>
      </w:pPr>
      <w:r>
        <w:t>3. 查询开票进度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查询当前登录用户指定续费订单的开票申请状态。接口会同步 CRM 中的最新状态，适合在申请提交后或订单详情页刷新时调用。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</w:t>
      </w:r>
    </w:p>
    <w:p>
      <w:r>
        <w:rPr>
          <w:rFonts w:ascii="Menlo" w:hAnsi="Menlo"/>
          <w:color w:val="444444"/>
          <w:sz w:val="20"/>
        </w:rPr>
        <w:t>GET /v3/console/package-renewal-order/invoice-application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在线续费订单 ID。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/v3/console/package-renewal-order/invoice-application?orderId=renewal_order_123456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</w:p>
    <w:p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的完整字段与第 2 节“提交开票申请”的响应数据一致。重点关注以下字段：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开票状态码；状态枚举以服务端返回为准。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开票状态名称，可直接用于页面展示。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invoiceApplicationStatus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与订单列表一致的申请状态：未申请时为 </w:t>
            </w:r>
            <w:r>
              <w:rPr>
                <w:rFonts w:ascii="Menlo" w:hAnsi="Menlo"/>
                <w:color w:val="444444"/>
                <w:sz w:val="17"/>
              </w:rPr>
              <w:t>NOT_APPLIED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，已申请时为 </w:t>
            </w:r>
            <w:r>
              <w:rPr>
                <w:rFonts w:ascii="Menlo" w:hAnsi="Menlo"/>
                <w:color w:val="444444"/>
                <w:sz w:val="17"/>
              </w:rPr>
              <w:t>PROCESSING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ISSUED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或 </w:t>
            </w:r>
            <w:r>
              <w:rPr>
                <w:rFonts w:ascii="Menlo" w:hAnsi="Menlo"/>
                <w:color w:val="444444"/>
                <w:sz w:val="17"/>
              </w:rPr>
              <w:t>FAILED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invoiceNo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已开票时返回发票号码。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pdfUrl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已生成电子发票时返回 PDF 地址。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failureReason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开票失败时返回失败原因。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响应示例：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"orderId": "renewal_order_123456",</w:t>
        <w:br/>
        <w:t xml:space="preserve">    "requestNo": "invoice_request_123456",</w:t>
        <w:br/>
        <w:t xml:space="preserve">    "statusName": "开票中",</w:t>
        <w:br/>
        <w:t xml:space="preserve">    "invoiceApplicationStatus": "PROCESSING"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订单尚未申请时，接口返回：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"orderId": "renewal_order_123456",</w:t>
        <w:br/>
        <w:t xml:space="preserve">    "invoiceApplicationStatus": "NOT_APPLIED"</w:t>
        <w:br/>
        <w:t xml:space="preserve">  }</w:t>
        <w:br/>
        <w:t>}</w:t>
      </w:r>
    </w:p>
    <w:p>
      <w:pPr>
        <w:pStyle w:val="Heading1"/>
      </w:pPr>
      <w:r>
        <w:t>4. 批量查询开票进度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用于订单列表批量判断操作项。接口仅接受当前登录用户的、已支付且支持在线开票的续费订单；任一订单不满足条件时，整个请求返回业务失败。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</w:t>
      </w:r>
    </w:p>
    <w:p>
      <w:r>
        <w:rPr>
          <w:rFonts w:ascii="Menlo" w:hAnsi="Menlo"/>
          <w:color w:val="444444"/>
          <w:sz w:val="20"/>
        </w:rPr>
        <w:t>POST /v3/console/package-renewal-order/invoice-application/batch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请求体字段：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ID 列表，不能为空，单次最多 100 个；重复 ID 会自动去重。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"orderIds": [</w:t>
        <w:br/>
        <w:t xml:space="preserve">    "renewal_order_123456",</w:t>
        <w:br/>
        <w:t xml:space="preserve">    "renewal_order_654321"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</w:p>
    <w:p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为以订单 ID 为键的对象。每个值均含有 </w:t>
      </w:r>
      <w:r>
        <w:rPr>
          <w:rFonts w:ascii="Menlo" w:hAnsi="Menlo"/>
          <w:color w:val="444444"/>
          <w:sz w:val="20"/>
        </w:rPr>
        <w:t>invoiceApplicationStatus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，其取值与订单列表字段一致；未申请的订单仅返回 </w:t>
      </w:r>
      <w:r>
        <w:rPr>
          <w:rFonts w:ascii="Menlo" w:hAnsi="Menlo"/>
          <w:color w:val="444444"/>
          <w:sz w:val="20"/>
        </w:rPr>
        <w:t>orderId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invoiceApplicationStatus=NOT_APPLIED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"renewal_order_123456": {</w:t>
        <w:br/>
        <w:t xml:space="preserve">      "orderId": "renewal_order_123456",</w:t>
        <w:br/>
        <w:t xml:space="preserve">      "statusName": "已开票",</w:t>
        <w:br/>
        <w:t xml:space="preserve">      "invoiceApplicationStatus": "ISSUED",</w:t>
        <w:br/>
        <w:t xml:space="preserve">      "invoiceNo": "1234567890",</w:t>
        <w:br/>
        <w:t xml:space="preserve">      "pdfUrl": "https://example.com/invoices/invoice_request_123456.pdf"</w:t>
        <w:br/>
        <w:t xml:space="preserve">    },</w:t>
        <w:br/>
        <w:t xml:space="preserve">    "renewal_order_654321": {</w:t>
        <w:br/>
        <w:t xml:space="preserve">      "orderId": "renewal_order_654321",</w:t>
        <w:br/>
        <w:t xml:space="preserve">      "invoiceApplicationStatus": "NOT_APPLIED"</w:t>
        <w:br/>
        <w:t xml:space="preserve">    }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订单列表展示规则：</w:t>
      </w:r>
      <w:r>
        <w:rPr>
          <w:rFonts w:ascii="Menlo" w:hAnsi="Menlo"/>
          <w:color w:val="444444"/>
          <w:sz w:val="20"/>
        </w:rPr>
        <w:t>invoiceApplicationStatus=NOT_APPLIED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时显示“申请开票”；</w:t>
      </w:r>
      <w:r>
        <w:rPr>
          <w:rFonts w:ascii="Menlo" w:hAnsi="Menlo"/>
          <w:color w:val="444444"/>
          <w:sz w:val="20"/>
        </w:rPr>
        <w:t>ISSUED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时显示“下载发票”；其他状态展示申请进度。不要使用 </w:t>
      </w:r>
      <w:r>
        <w:rPr>
          <w:rFonts w:ascii="Menlo" w:hAnsi="Menlo"/>
          <w:color w:val="444444"/>
          <w:sz w:val="20"/>
        </w:rPr>
        <w:t>status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数值做前端分支。</w:t>
      </w:r>
    </w:p>
    <w:p>
      <w:pPr>
        <w:pStyle w:val="Heading1"/>
      </w:pPr>
      <w:r>
        <w:t>5. 获取电子发票 PDF 下载地址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获取当前登录用户已开票续费订单的电子发票 PDF 地址。订单尚未开票时，服务端会返回业务失败响应。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请求</w:t>
      </w:r>
    </w:p>
    <w:p>
      <w:r>
        <w:rPr>
          <w:rFonts w:ascii="Menlo" w:hAnsi="Menlo"/>
          <w:color w:val="444444"/>
          <w:sz w:val="20"/>
        </w:rPr>
        <w:t>GET /v3/console/package-renewal-order/invoice-download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在线续费订单 ID。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/v3/console/package-renewal-order/invoice-download?orderId=renewal_order_123456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响应数据</w:t>
      </w:r>
    </w:p>
    <w:p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的完整字段与第 2 节“提交开票申请”的响应数据一致，其中 </w:t>
      </w:r>
      <w:r>
        <w:rPr>
          <w:rFonts w:ascii="Menlo" w:hAnsi="Menlo"/>
          <w:color w:val="444444"/>
          <w:sz w:val="20"/>
        </w:rPr>
        <w:t>pdfUrl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为本接口的核心字段。前端取得 </w:t>
      </w:r>
      <w:r>
        <w:rPr>
          <w:rFonts w:ascii="Menlo" w:hAnsi="Menlo"/>
          <w:color w:val="444444"/>
          <w:sz w:val="20"/>
        </w:rPr>
        <w:t>pdfUrl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后可在新窗口打开或按现有下载策略处理。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{</w:t>
        <w:br/>
        <w:t xml:space="preserve">    "orderId": "renewal_order_123456",</w:t>
        <w:br/>
        <w:t xml:space="preserve">    "requestNo": "invoice_request_123456",</w:t>
        <w:br/>
        <w:t xml:space="preserve">    "invoiceNo": "1234567890",</w:t>
        <w:br/>
        <w:t xml:space="preserve">    "pdfUrl": "https://example.com/invoices/invoice_request_123456.pdf"</w:t>
        <w:br/>
        <w:t xml:space="preserve">  }</w:t>
        <w:br/>
        <w:t>}</w:t>
      </w:r>
    </w:p>
    <w:p>
      <w:pPr>
        <w:pStyle w:val="Heading1"/>
      </w:pPr>
      <w:r>
        <w:t>推荐调用顺序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用户填写公司名称后，调用“查询历史开票抬头”回填或选择纳税人识别号。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用户确认开票信息后，调用“提交开票申请”。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在订单列表调用“批量查询开票进度”；在订单详情页或申请结果页调用“查询开票进度”，并依据 </w:t>
      </w:r>
      <w:r>
        <w:rPr>
          <w:rFonts w:ascii="Menlo" w:hAnsi="Menlo"/>
          <w:color w:val="444444"/>
          <w:sz w:val="20"/>
        </w:rPr>
        <w:t>statusName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failureReason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展示状态。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已开票后调用“获取电子发票 PDF 下载地址”，使用返回的 </w:t>
      </w:r>
      <w:r>
        <w:rPr>
          <w:rFonts w:ascii="Menlo" w:hAnsi="Menlo"/>
          <w:color w:val="444444"/>
          <w:sz w:val="20"/>
        </w:rPr>
        <w:t>pdfUrl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下载或预览发票。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在线续费开票接口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