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更新聊天审核开关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1、更新聊天审核开关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https://api.polyv.net/live/v3/channel/chat/update-censor-enabled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开关 Y/N, 不传时根据当前开关值进行开启/关闭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http://api.polyv.net/live/v3/channel/chat/update-censor-enabled?appId=frlr1zazn3&amp;sign=FD701BFA3DCE2C7DCC362A904DBF48B0&amp;timestamp=1636536555144&amp;channelId=3335806&amp;enabled=Y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名称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响应代码，成功为200，失败为400，签名错误为403，异常错误500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成功为success，失败为error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错误时为错误提示消息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设置成功返回当前聊天审核开关类型，开启为true，没开启为false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LoggerFactory.getLogger(getClass());</w:t>
        <w:br/>
        <w:br/>
        <w:t>@Test</w:t>
        <w:br/>
        <w:t>public void testUpdateCensorEnabled()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br/>
        <w:t xml:space="preserve">    //业务参数</w:t>
        <w:br/>
        <w:t xml:space="preserve">    String url = "http://api.polyv.net/live/v3/channel/chat/update-censor-enabled";</w:t>
        <w:br/>
        <w:t xml:space="preserve">    String channelId = "3335806";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requestMap.put("channelId", channelId);</w:t>
        <w:br/>
        <w:t xml:space="preserve">    requestMap.put("enabled", "Y");</w:t>
        <w:br/>
        <w:br/>
        <w:t xml:space="preserve">    requestMap.put("sign", LiveSignUtil.getSign(requestMap, appSecret));</w:t>
        <w:br/>
        <w:br/>
        <w:t xml:space="preserve">    url = HttpUtil.appendUrl(url, requestMap);</w:t>
        <w:br/>
        <w:t xml:space="preserve">    String response = HttpUtil.postFormBody(url, null);</w:t>
        <w:br/>
        <w:br/>
        <w:t xml:space="preserve">    log.info("测试更新聊天审核开关：{}",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200,</w:t>
        <w:br/>
        <w:t xml:space="preserve">  "status": "success",</w:t>
        <w:br/>
        <w:t xml:space="preserve">  "message": "",</w:t>
        <w:br/>
        <w:t xml:space="preserve">  "data": false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403,</w:t>
        <w:br/>
        <w:t xml:space="preserve">  "status": "error",</w:t>
        <w:br/>
        <w:t xml:space="preserve">  "message": "invalid signature.",</w:t>
        <w:br/>
        <w:t xml:space="preserve">  "data": null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更新聊天审核开关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