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频道内取消踢人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1、通过登录聊天室的userId，频道内取消踢出用户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http://api.polyv.net/live/v4/chat/channel/forbid/unkick-users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需要取消踢人的用户ID列表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需要取消踢人的用户ID列表对应的用户昵称列表，跟viewerIds一一对应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http://api.polyv.net/live/v4/chat/channel/forbid/unkick-users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appId=frlr1zazn3&amp;sign=19E2B706E637BDDD0AC6865DA8E1FF8E&amp;timestamp=1621843261592&amp;channelId=1003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"viewerIds":["20230907_2","20230907_1"],</w:t>
        <w:br/>
        <w:t xml:space="preserve">  "nickNames":["22","11"]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聊天室频道取消踢人</w:t>
        <w:br/>
        <w:t xml:space="preserve"> * @throws IOException</w:t>
        <w:br/>
        <w:t xml:space="preserve"> */</w:t>
        <w:br/>
        <w:t>@Test</w:t>
        <w:br/>
        <w:t>public void testForbidChannelUnkickUsers()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"http://api.polyv.net/live/v4/chat/channel/forbid/unkick-users";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t xml:space="preserve">        requestMap.put("channelId", "1003");</w:t>
        <w:br/>
        <w:br/>
        <w:t xml:space="preserve">        String body = "{ \"viewerIds\":[\"20230907_2\",\"20230907_1\"],\"nickNames\":[\"22\",\"11\"]}";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log.info("测试聊天室频道取消踢人接口，返回值：{}", response);</w:t>
        <w:br/>
        <w:t xml:space="preserve">        //do somethings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频道内取消踢人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