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直播场次关联自定义ID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1、将直播场次关联自定义的直播场次UUID，关联频道之后开播的场次、以及这些开播场次衍生出来的裁剪和合并视频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http://api.polyv.net/live/v3/channel/session/relevance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自定义直播场次UUID，32位长度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http://api.polyv.net/live/v3/channel/session/relevance?appId=frlr1zazn3&amp;sign=863A72E3380FCB75F9C3C21677692B8D&amp;externalSessionId=w11V61QWoK3332313778613940858739&amp;channelId=2633655&amp;timestamp=1636687112547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请求失败时为空，请求成功时为true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br/>
        <w:t>/**</w:t>
        <w:br/>
        <w:t xml:space="preserve"> * 直播场次关联自定义ID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testRelevanceSessions()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"http://api.polyv.net/live/v3/channel/session/relevance";</w:t>
        <w:br/>
        <w:t xml:space="preserve">    String channelId = "2633655";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requestMap.put("externalSessionId", super.getRandomString(32));</w:t>
        <w:br/>
        <w:t xml:space="preserve">    requestMap.put("sign", LiveSignUtil.getSign(requestMap, appSecret));</w:t>
        <w:br/>
        <w:t xml:space="preserve">    url = HttpUtil.appendUrl(url,requestMap);</w:t>
        <w:br/>
        <w:t xml:space="preserve">    String response = HttpUtil.postFormBody(url, null);</w:t>
        <w:br/>
        <w:t xml:space="preserve">    log.info("直播场次关联自定义ID，返回值：{}",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直播场次关联自定义ID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