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修改视频库的默认视频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1、将回放列表中的某个视频设置为默认回放视频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http://api.polyv.net/live/v2/channel/recordFile/{channelId}/playback/set-Default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2、一个频道只能设置一个默认回放视频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直播系统中视频id【videoId可通过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查询视频库列表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视频列表类型，普通直播场景默认为vod，三分屏默认为playbackplayback：回放列表vod：点播列表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http://api.polyv.net/live/v2/channel/recordFile/2139283/playback/set-Default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appId=frlr1zazn3&amp;sign=1F5F72A96A084766957D607641389C9C&amp;videoId=73801f70c8&amp;listType=playback&amp;timestamp=1621841600411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请求成功返回success，请求失败返回空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设置视频库列表的默认视频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testSetRecordDefault()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"http://api.polyv.net/live/v2/channel/recordFile/%s/playback/set-Default";</w:t>
        <w:br/>
        <w:t xml:space="preserve">    String channelId = "2139283";</w:t>
        <w:br/>
        <w:t xml:space="preserve">    String videoId = "73801f70c8";</w:t>
        <w:br/>
        <w:t xml:space="preserve">    String listType = "playback";</w:t>
        <w:br/>
        <w:br/>
        <w:t xml:space="preserve">    url=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requestMap.put("videoId", videoId);</w:t>
        <w:br/>
        <w:t xml:space="preserve">    requestMap.put("listType", listType);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log.info("测试设置视频库列表的默认视频，返回值：{}",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修改视频库的默认视频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