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删除伪直播视频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1、删除伪直播中的视频，不允许删除正在伪直播中的视频</w:t>
        <w:br/>
        <w:t>2、接口支持https协议</w:t>
        <w:br/>
        <w:t>3、接口仅删除伪直播视频与频道的关联关系，并不会删除伪直播的视频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http://api.polyv.net/live/v3/channel/stream/delete-disk-videos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要删除伪直播的点播视频ID,多个用逗号隔开。跟videoIds两个参数不能同时为空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要删除伪直播的ID列表，多个用逗号隔开。跟vids两个参数不能同时为空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˚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http://api.polyv.net/live/v3/channel/stream/delete-disk-videos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vids=1b448be32389b93ea8be08bf0d257043_1&amp;appId=frlr1zazn3&amp;sign=A8BF9CA3EB0137A292DE39CD570951CE&amp;channelId=2149710&amp;timestamp=1621843121066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删除伪直播视频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testDeleteDiskVideos()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"http://api.polyv.net/live/v3/channel/stream/delete-disk-videos";</w:t>
        <w:br/>
        <w:t xml:space="preserve">    String channelId = "2149710";</w:t>
        <w:br/>
        <w:t xml:space="preserve">    String vids = "1b448be32389b93ea8be08bf0d257043_1";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requestMap.put("vids", vids);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log.info("测试删除伪直播视频，返回值：{}",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删除伪直播视频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