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3-互动学堂场景-状态栏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状态栏UI的更新</w:t>
      </w:r>
    </w:p>
    <w:p>
      <w:pPr>
        <w:pStyle w:val="Heading1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状态栏主要包括课节号展示、当前上课状态、课节名称展示、网络延迟等功能。其中，上课状态包括未上课、上课延误、拖堂和已结束。状态栏界面封装在</w:t>
      </w:r>
      <w:r>
        <w:rPr>
          <w:rFonts w:ascii="Menlo" w:hAnsi="Menlo"/>
          <w:color w:val="444444"/>
          <w:sz w:val="20"/>
        </w:rPr>
        <w:t>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中。</w:t>
      </w:r>
    </w:p>
    <w:p>
      <w:pPr>
        <w:pStyle w:val="Heading1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使用状态栏模块只需要在Activity布局中添加</w:t>
      </w:r>
      <w:r>
        <w:rPr>
          <w:rFonts w:ascii="Menlo" w:hAnsi="Menlo"/>
          <w:color w:val="444444"/>
          <w:sz w:val="20"/>
        </w:rPr>
        <w:t>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这个布局，同时在布局文件中添加相关的布局。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状态栏布局 --&gt;</w:t>
        <w:br/>
        <w:t>&lt;com.easefun.polyv.livehiclass.modules.statusbar.PLVHCStatusBarLayout</w:t>
        <w:br/>
        <w:t xml:space="preserve">    android:id="@+id/plvhc_status_bar_ly"</w:t>
        <w:br/>
        <w:t xml:space="preserve">    android:layout_width="match_parent"</w:t>
        <w:br/>
        <w:t xml:space="preserve">    android:layout_height="24dp"</w:t>
        <w:br/>
        <w:t xml:space="preserve">    android:background="#191A22"</w:t>
        <w:br/>
        <w:t xml:space="preserve">    app:layout_constraintTop_toTopOf="parent" /&gt;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调用init方法去初始化状态栏布局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初始化状态栏布局</w:t>
        <w:br/>
        <w:t>plvhcStatusBarLy.init(liveRoomDataManager);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可以调用接口中定义的方法去实现对状态栏的修改。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IPLVHCStatusBarLayout {</w:t>
        <w:br/>
        <w:br/>
        <w:t xml:space="preserve">    /**</w:t>
        <w:br/>
        <w:t xml:space="preserve">     * 初始化</w:t>
        <w:br/>
        <w:t xml:space="preserve">     *</w:t>
        <w:br/>
        <w:t xml:space="preserve">     * @param liveRoomDataManager</w:t>
        <w:br/>
        <w:t xml:space="preserve">     */</w:t>
        <w:br/>
        <w:t xml:space="preserve">    void init(IPLVLiveRoomDataManager liveRoomDataManager);</w:t>
        <w:br/>
        <w:br/>
        <w:t xml:space="preserve">    /**</w:t>
        <w:br/>
        <w:t xml:space="preserve">     * 更新为已上课状态</w:t>
        <w:br/>
        <w:t xml:space="preserve">     */</w:t>
        <w:br/>
        <w:t xml:space="preserve">    void onLessonStart();</w:t>
        <w:br/>
        <w:br/>
        <w:t xml:space="preserve">    /**</w:t>
        <w:br/>
        <w:t xml:space="preserve">     * 更新为已下课状态</w:t>
        <w:br/>
        <w:t xml:space="preserve">     */</w:t>
        <w:br/>
        <w:t xml:space="preserve">    void onLessonEnd();</w:t>
        <w:br/>
        <w:br/>
        <w:t xml:space="preserve">    /**</w:t>
        <w:br/>
        <w:t xml:space="preserve">     * 更新网络质量</w:t>
        <w:br/>
        <w:t xml:space="preserve">     *</w:t>
        <w:br/>
        <w:t xml:space="preserve">     * @param networkQuality</w:t>
        <w:br/>
        <w:t xml:space="preserve">     */</w:t>
        <w:br/>
        <w:t xml:space="preserve">    void acceptNetworkQuality(int networkQuality);</w:t>
        <w:br/>
        <w:br/>
        <w:t xml:space="preserve">    /**</w:t>
        <w:br/>
        <w:t xml:space="preserve">     * 上行流量网络状态</w:t>
        <w:br/>
        <w:t xml:space="preserve">     *</w:t>
        <w:br/>
        <w:t xml:space="preserve">     * @param networkStatusVO</w:t>
        <w:br/>
        <w:t xml:space="preserve">     */</w:t>
        <w:br/>
        <w:t xml:space="preserve">    void acceptUpstreamNetworkStatus(PLVNetworkStatusVO networkStatusVO);</w:t>
        <w:br/>
        <w:br/>
        <w:t xml:space="preserve">    /**</w:t>
        <w:br/>
        <w:t xml:space="preserve">     * 远端连麦用户网络状态</w:t>
        <w:br/>
        <w:t xml:space="preserve">     *</w:t>
        <w:br/>
        <w:t xml:space="preserve">     * @param networkStatusVO</w:t>
        <w:br/>
        <w:t xml:space="preserve">     */</w:t>
        <w:br/>
        <w:t xml:space="preserve">    void acceptRemoteNetworkStatus(PLVNetworkStatusVO networkStatusVO);</w:t>
        <w:br/>
        <w:br/>
        <w:t xml:space="preserve">    /**</w:t>
        <w:br/>
        <w:t xml:space="preserve">     * 销毁方法</w:t>
        <w:br/>
        <w:t xml:space="preserve">     */</w:t>
        <w:br/>
        <w:t xml:space="preserve">    void destroy();</w:t>
        <w:br/>
        <w:br/>
        <w:t>}</w:t>
      </w:r>
    </w:p>
    <w:p>
      <w:pPr>
        <w:pStyle w:val="Heading1"/>
      </w:pPr>
      <w:r>
        <w:t>3 实现介绍</w:t>
      </w:r>
    </w:p>
    <w:p>
      <w:r>
        <w:rPr>
          <w:rFonts w:ascii="Menlo" w:hAnsi="Menlo"/>
          <w:color w:val="444444"/>
          <w:sz w:val="20"/>
        </w:rPr>
        <w:t>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是互动学堂场景下的状态栏布局，实现了 </w:t>
      </w:r>
      <w:r>
        <w:rPr>
          <w:rFonts w:ascii="Menlo" w:hAnsi="Menlo"/>
          <w:color w:val="444444"/>
          <w:sz w:val="20"/>
        </w:rPr>
        <w:t>IPLVHCStatusBarLayout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接口。</w:t>
      </w:r>
    </w:p>
    <w:p>
      <w:pPr>
        <w:pStyle w:val="Heading2"/>
      </w:pPr>
      <w:r>
        <w:t>3.1 初始化view方法</w:t>
      </w:r>
    </w:p>
    <w:p>
      <w:r>
        <w:rPr>
          <w:rFonts w:ascii="Menlo" w:hAnsi="Menlo"/>
          <w:color w:val="444444"/>
          <w:sz w:val="20"/>
        </w:rPr>
        <w:t>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继承于 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，在构造器中使用 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方法对view进行初始化处理。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//构造器</w:t>
        <w:br/>
        <w:t>public PLVHCStatusBarLayout(@NonNull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t>//初始化方法</w:t>
        <w:br/>
        <w:t>private void initView() {</w:t>
        <w:br/>
        <w:t xml:space="preserve">    rootView = LayoutInflater.from(getContext()).inflate(R.layout.plvhc_live_room_status_layout, this);</w:t>
        <w:br/>
        <w:t xml:space="preserve">    findView();</w:t>
        <w:br/>
        <w:t xml:space="preserve">    initStatusUpdateTimer();</w:t>
        <w:br/>
        <w:t>}</w:t>
      </w:r>
    </w:p>
    <w:p>
      <w:pPr>
        <w:pStyle w:val="Heading2"/>
      </w:pPr>
      <w:r>
        <w:t>3.2 初始化数据方法</w:t>
      </w:r>
    </w:p>
    <w:p>
      <w:r>
        <w:rPr>
          <w:rFonts w:ascii="Menlo" w:hAnsi="Menlo"/>
          <w:color w:val="444444"/>
          <w:sz w:val="20"/>
        </w:rPr>
        <w:t>PLVHCStatusBarLayout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方法是对外的API，在初始化的时候调用一次，需要外部传入 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liveRoomDataManager) {</w:t>
        <w:br/>
        <w:t xml:space="preserve">    this.liveRoomDataManager = liveRoomDataManager;</w:t>
        <w:br/>
        <w:t xml:space="preserve">    initLessonIdText(liveRoomDataManager);</w:t>
        <w:br/>
        <w:t xml:space="preserve">    observeLessonDataBean(liveRoomDataManager);</w:t>
        <w:br/>
        <w:t>}</w:t>
        <w:br/>
        <w:br/>
        <w:t>private void initLessonIdText(IPLVLiveRoomDataManager liveRoomDataManager) {</w:t>
        <w:br/>
        <w:t xml:space="preserve">    //初始化课节号信息</w:t>
        <w:br/>
        <w:t>}</w:t>
        <w:br/>
        <w:br/>
        <w:t>private void observeLessonDataBean(IPLVLiveRoomDataManager liveRoomDataManager) {</w:t>
        <w:br/>
        <w:t xml:space="preserve">    //监听数据变化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上面是初始化的方法。然后是在对外api中实现了接口中的方法。</w:t>
      </w:r>
    </w:p>
    <w:p>
      <w:pPr>
        <w:pStyle w:val="Heading2"/>
      </w:pPr>
      <w:r>
        <w:t>3.3 状态栏UI的更新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</w:t>
      </w:r>
      <w:r>
        <w:rPr>
          <w:rFonts w:ascii="Menlo" w:hAnsi="Menlo"/>
          <w:color w:val="444444"/>
          <w:sz w:val="20"/>
        </w:rPr>
        <w:t>processUpdateLessonTimeStatus()</w:t>
      </w:r>
      <w:r>
        <w:rPr>
          <w:rFonts w:ascii="Source Han Sans SC" w:hAnsi="Source Han Sans SC" w:eastAsia="Source Han Sans SC" w:cs="Source Han Sans SC" w:hint="eastAsia"/>
          <w:sz w:val="21"/>
        </w:rPr>
        <w:t>方法对当前的上课状态进行判断。结合这个判断结果，调用</w:t>
      </w:r>
      <w:r>
        <w:rPr>
          <w:rFonts w:ascii="Menlo" w:hAnsi="Menlo"/>
          <w:color w:val="444444"/>
          <w:sz w:val="20"/>
        </w:rPr>
        <w:t>updateLessonTimeStatus</w:t>
      </w:r>
      <w:r>
        <w:rPr>
          <w:rFonts w:ascii="Source Han Sans SC" w:hAnsi="Source Han Sans SC" w:eastAsia="Source Han Sans SC" w:cs="Source Han Sans SC" w:hint="eastAsia"/>
          <w:sz w:val="21"/>
        </w:rPr>
        <w:t>方法对上课状态的UI进行更新。 网络更新则是通过</w:t>
      </w:r>
      <w:r>
        <w:rPr>
          <w:rFonts w:ascii="Menlo" w:hAnsi="Menlo"/>
          <w:color w:val="444444"/>
          <w:sz w:val="20"/>
        </w:rPr>
        <w:t>processUpdateNetworkDelay()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来实现的。使用</w:t>
      </w:r>
      <w:r>
        <w:rPr>
          <w:rFonts w:ascii="Menlo" w:hAnsi="Menlo"/>
          <w:color w:val="444444"/>
          <w:sz w:val="20"/>
        </w:rPr>
        <w:t>adjustLessonNameTvWidth()</w:t>
      </w:r>
      <w:r>
        <w:rPr>
          <w:rFonts w:ascii="Source Han Sans SC" w:hAnsi="Source Han Sans SC" w:eastAsia="Source Han Sans SC" w:cs="Source Han Sans SC" w:hint="eastAsia"/>
          <w:sz w:val="21"/>
        </w:rPr>
        <w:t>来适配课程名的宽度。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3-互动学堂场景-状态栏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